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219B5A" w14:textId="77777777" w:rsidR="004B202D" w:rsidRDefault="006A62A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2F6FF" wp14:editId="4DEA77D7">
                <wp:simplePos x="0" y="0"/>
                <wp:positionH relativeFrom="column">
                  <wp:posOffset>3434715</wp:posOffset>
                </wp:positionH>
                <wp:positionV relativeFrom="paragraph">
                  <wp:posOffset>-167005</wp:posOffset>
                </wp:positionV>
                <wp:extent cx="3048000" cy="485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7C9CF" w14:textId="21533181" w:rsidR="006A62A2" w:rsidRPr="00251B15" w:rsidRDefault="006A62A2" w:rsidP="006A6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This </w:t>
                            </w:r>
                            <w:r w:rsidR="00392DF0">
                              <w:t xml:space="preserve">should be consulted together with Principals Regular </w:t>
                            </w:r>
                            <w:proofErr w:type="spellStart"/>
                            <w:r w:rsidR="00392DF0">
                              <w:t>Respononsibilities</w:t>
                            </w:r>
                            <w:proofErr w:type="spellEnd"/>
                            <w:r w:rsidR="00392DF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2F6FF" id="Rectangle 2" o:spid="_x0000_s1026" style="position:absolute;left:0;text-align:left;margin-left:270.45pt;margin-top:-13.15pt;width:240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" filled="f" strokecolor="#76923c [2406]" strokeweight="2pt">
                <v:textbox>
                  <w:txbxContent>
                    <w:p w14:paraId="3297C9CF" w14:textId="21533181" w:rsidR="006A62A2" w:rsidRPr="00251B15" w:rsidRDefault="006A62A2" w:rsidP="006A62A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 xml:space="preserve">This </w:t>
                      </w:r>
                      <w:r w:rsidR="00392DF0">
                        <w:t xml:space="preserve">should be consulted together with Principals Regular </w:t>
                      </w:r>
                      <w:proofErr w:type="spellStart"/>
                      <w:r w:rsidR="00392DF0">
                        <w:t>Respononsibilities</w:t>
                      </w:r>
                      <w:proofErr w:type="spellEnd"/>
                      <w:r w:rsidR="00392DF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72D50">
        <w:rPr>
          <w:noProof/>
        </w:rPr>
        <w:drawing>
          <wp:anchor distT="0" distB="0" distL="114300" distR="114300" simplePos="0" relativeHeight="251658240" behindDoc="0" locked="0" layoutInCell="0" hidden="0" allowOverlap="1" wp14:anchorId="37045FD4" wp14:editId="3DDD10FF">
            <wp:simplePos x="0" y="0"/>
            <wp:positionH relativeFrom="margin">
              <wp:posOffset>-200024</wp:posOffset>
            </wp:positionH>
            <wp:positionV relativeFrom="paragraph">
              <wp:posOffset>-387984</wp:posOffset>
            </wp:positionV>
            <wp:extent cx="1123950" cy="778510"/>
            <wp:effectExtent l="0" t="0" r="0" b="0"/>
            <wp:wrapNone/>
            <wp:docPr id="1" name="image01.jpg" descr="C:\Users\melissa\Google Drive\BRIDGE K Drive\Knowledge Management Processes &amp; Products\Graphics\Logo\Cap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melissa\Google Drive\BRIDGE K Drive\Knowledge Management Processes &amp; Products\Graphics\Logo\Capture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7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51B81F" w14:textId="77777777" w:rsidR="004B202D" w:rsidRDefault="004B202D">
      <w:pPr>
        <w:jc w:val="center"/>
        <w:rPr>
          <w:b/>
        </w:rPr>
      </w:pPr>
    </w:p>
    <w:p w14:paraId="13112A72" w14:textId="249EE9D3" w:rsidR="004B202D" w:rsidRDefault="006A6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PLANNING CALENDAR</w:t>
      </w:r>
    </w:p>
    <w:p w14:paraId="14961F33" w14:textId="0096663D" w:rsidR="004B202D" w:rsidRDefault="004B202D">
      <w:pPr>
        <w:rPr>
          <w:sz w:val="18"/>
          <w:szCs w:val="18"/>
        </w:rPr>
      </w:pPr>
      <w:bookmarkStart w:id="0" w:name="_gjdgxs" w:colFirst="0" w:colLast="0"/>
      <w:bookmarkEnd w:id="0"/>
    </w:p>
    <w:tbl>
      <w:tblPr>
        <w:tblStyle w:val="a"/>
        <w:tblW w:w="104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4"/>
        <w:gridCol w:w="2614"/>
        <w:gridCol w:w="2614"/>
        <w:gridCol w:w="2614"/>
      </w:tblGrid>
      <w:tr w:rsidR="004B202D" w14:paraId="16B287EE" w14:textId="77777777">
        <w:trPr>
          <w:trHeight w:val="3540"/>
        </w:trPr>
        <w:tc>
          <w:tcPr>
            <w:tcW w:w="2614" w:type="dxa"/>
          </w:tcPr>
          <w:p w14:paraId="5E379B7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 (</w:t>
            </w:r>
            <w:r w:rsidR="00FC30CA">
              <w:rPr>
                <w:sz w:val="18"/>
                <w:szCs w:val="18"/>
              </w:rPr>
              <w:t>15-19</w:t>
            </w:r>
            <w:r>
              <w:rPr>
                <w:sz w:val="18"/>
                <w:szCs w:val="18"/>
              </w:rPr>
              <w:t xml:space="preserve"> Jan) TERM 1</w:t>
            </w:r>
          </w:p>
          <w:p w14:paraId="1653864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2-day professional development: whole staff vision alignment,</w:t>
            </w:r>
          </w:p>
          <w:p w14:paraId="1D52790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professionalism, </w:t>
            </w:r>
          </w:p>
          <w:p w14:paraId="7FF8EBD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teaching strategies, </w:t>
            </w:r>
          </w:p>
          <w:p w14:paraId="0B7C4DBB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 head mentoring, induction for new teachers;</w:t>
            </w:r>
          </w:p>
          <w:p w14:paraId="3ABEC27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Subject meetings, </w:t>
            </w:r>
          </w:p>
          <w:p w14:paraId="43365C2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vision alignment;</w:t>
            </w:r>
          </w:p>
          <w:p w14:paraId="1779AAEC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SWT team-building;</w:t>
            </w:r>
          </w:p>
          <w:p w14:paraId="319ECB0B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Pastoral care grade meetings;</w:t>
            </w:r>
          </w:p>
          <w:p w14:paraId="33E03E6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learner induction programme; </w:t>
            </w:r>
          </w:p>
          <w:p w14:paraId="3CC62A3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extra-mural timetable;</w:t>
            </w:r>
          </w:p>
          <w:p w14:paraId="194D658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extra-lesson/enrichment timetable;</w:t>
            </w:r>
          </w:p>
          <w:p w14:paraId="493DC49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 all staff signed duty sheets;  </w:t>
            </w:r>
          </w:p>
          <w:p w14:paraId="61AAA931" w14:textId="77777777" w:rsidR="004B202D" w:rsidRDefault="00572D50" w:rsidP="001B170C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Grade 1 orientation and information session (learners and parent</w:t>
            </w:r>
            <w:r w:rsidR="001B170C">
              <w:rPr>
                <w:sz w:val="18"/>
                <w:szCs w:val="18"/>
              </w:rPr>
              <w:t>s)</w:t>
            </w:r>
            <w:r>
              <w:rPr>
                <w:sz w:val="18"/>
                <w:szCs w:val="18"/>
              </w:rPr>
              <w:t>. NOTE:</w:t>
            </w:r>
            <w:r>
              <w:rPr>
                <w:i/>
                <w:sz w:val="18"/>
                <w:szCs w:val="18"/>
              </w:rPr>
              <w:t xml:space="preserve"> This should only be done now if it was not done in the previous year.</w:t>
            </w:r>
          </w:p>
        </w:tc>
        <w:tc>
          <w:tcPr>
            <w:tcW w:w="2614" w:type="dxa"/>
          </w:tcPr>
          <w:p w14:paraId="6B29B7A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</w:t>
            </w:r>
          </w:p>
          <w:p w14:paraId="3A788A3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meeting;</w:t>
            </w:r>
          </w:p>
          <w:p w14:paraId="3D5B517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new learner data entered;</w:t>
            </w:r>
          </w:p>
          <w:p w14:paraId="7352561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admissions register;</w:t>
            </w:r>
          </w:p>
          <w:p w14:paraId="38BDB23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welcome function with SGB;</w:t>
            </w:r>
          </w:p>
          <w:p w14:paraId="606A6CD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Join a network/identify a mentor or mentee, as relevant</w:t>
            </w:r>
          </w:p>
        </w:tc>
        <w:tc>
          <w:tcPr>
            <w:tcW w:w="2614" w:type="dxa"/>
          </w:tcPr>
          <w:p w14:paraId="6DDEB99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</w:t>
            </w:r>
          </w:p>
          <w:p w14:paraId="1483B4B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 - review safety policy;</w:t>
            </w:r>
          </w:p>
          <w:p w14:paraId="1BB9CED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10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day return;</w:t>
            </w:r>
          </w:p>
          <w:p w14:paraId="4240E493" w14:textId="77777777" w:rsidR="004B202D" w:rsidRDefault="004B202D">
            <w:pPr>
              <w:rPr>
                <w:sz w:val="18"/>
                <w:szCs w:val="18"/>
              </w:rPr>
            </w:pPr>
          </w:p>
          <w:p w14:paraId="4E8DA66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 profiles</w:t>
            </w:r>
          </w:p>
        </w:tc>
        <w:tc>
          <w:tcPr>
            <w:tcW w:w="2614" w:type="dxa"/>
          </w:tcPr>
          <w:p w14:paraId="2B35B6C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4</w:t>
            </w:r>
          </w:p>
          <w:p w14:paraId="46B2BA34" w14:textId="77777777" w:rsidR="004B202D" w:rsidRDefault="004B202D">
            <w:pPr>
              <w:rPr>
                <w:sz w:val="18"/>
                <w:szCs w:val="18"/>
              </w:rPr>
            </w:pPr>
          </w:p>
          <w:p w14:paraId="519E2DA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attention to culture and climate</w:t>
            </w:r>
          </w:p>
          <w:p w14:paraId="3C4AA541" w14:textId="77777777" w:rsidR="004B202D" w:rsidRDefault="004B202D">
            <w:pPr>
              <w:rPr>
                <w:sz w:val="18"/>
                <w:szCs w:val="18"/>
              </w:rPr>
            </w:pPr>
          </w:p>
        </w:tc>
      </w:tr>
      <w:tr w:rsidR="004B202D" w14:paraId="35E131CE" w14:textId="77777777">
        <w:trPr>
          <w:trHeight w:val="960"/>
        </w:trPr>
        <w:tc>
          <w:tcPr>
            <w:tcW w:w="2614" w:type="dxa"/>
          </w:tcPr>
          <w:p w14:paraId="5A157CB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5</w:t>
            </w:r>
          </w:p>
          <w:p w14:paraId="055E6EB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update on practical information</w:t>
            </w:r>
          </w:p>
        </w:tc>
        <w:tc>
          <w:tcPr>
            <w:tcW w:w="2614" w:type="dxa"/>
          </w:tcPr>
          <w:p w14:paraId="12CA547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6</w:t>
            </w:r>
          </w:p>
          <w:p w14:paraId="77167DD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meeting;</w:t>
            </w:r>
          </w:p>
          <w:p w14:paraId="34E5A40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 review of delegations</w:t>
            </w:r>
          </w:p>
        </w:tc>
        <w:tc>
          <w:tcPr>
            <w:tcW w:w="2614" w:type="dxa"/>
          </w:tcPr>
          <w:p w14:paraId="68D35A9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7</w:t>
            </w:r>
          </w:p>
          <w:p w14:paraId="0F46505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- review admissions and language policy</w:t>
            </w:r>
          </w:p>
        </w:tc>
        <w:tc>
          <w:tcPr>
            <w:tcW w:w="2614" w:type="dxa"/>
          </w:tcPr>
          <w:p w14:paraId="178496B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8</w:t>
            </w:r>
          </w:p>
          <w:p w14:paraId="54958E3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information session;</w:t>
            </w:r>
          </w:p>
          <w:p w14:paraId="087CC6B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attention to culture and climate</w:t>
            </w:r>
          </w:p>
        </w:tc>
      </w:tr>
      <w:tr w:rsidR="004B202D" w14:paraId="2F111B49" w14:textId="77777777">
        <w:trPr>
          <w:trHeight w:val="2380"/>
        </w:trPr>
        <w:tc>
          <w:tcPr>
            <w:tcW w:w="2614" w:type="dxa"/>
          </w:tcPr>
          <w:p w14:paraId="1B4069F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9</w:t>
            </w:r>
          </w:p>
          <w:p w14:paraId="112D7F6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IQMS DSGs class visit/meeting;</w:t>
            </w:r>
          </w:p>
          <w:p w14:paraId="197C2F2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learners’ books and teachers’ subject files;</w:t>
            </w:r>
          </w:p>
          <w:p w14:paraId="4C2A14F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review of PGP implementation, effect of leadership style, collaborative efforts, contribution to education community</w:t>
            </w:r>
          </w:p>
        </w:tc>
        <w:tc>
          <w:tcPr>
            <w:tcW w:w="2614" w:type="dxa"/>
          </w:tcPr>
          <w:p w14:paraId="0572C56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10</w:t>
            </w:r>
          </w:p>
          <w:p w14:paraId="1F0C0EC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meeting;</w:t>
            </w:r>
          </w:p>
          <w:p w14:paraId="2C9FECF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PMDS quarterly;</w:t>
            </w:r>
          </w:p>
          <w:p w14:paraId="0E539A0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PMDS Annual work plan and signed duty sheets – meet with each support staff member;</w:t>
            </w:r>
          </w:p>
          <w:p w14:paraId="3849AD0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support staff skills development plan;</w:t>
            </w:r>
          </w:p>
          <w:p w14:paraId="7D7FCA3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additional work payment claims;</w:t>
            </w:r>
          </w:p>
          <w:p w14:paraId="2A7EB18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term reflections</w:t>
            </w:r>
          </w:p>
        </w:tc>
        <w:tc>
          <w:tcPr>
            <w:tcW w:w="2614" w:type="dxa"/>
          </w:tcPr>
          <w:p w14:paraId="596D250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11</w:t>
            </w:r>
          </w:p>
          <w:p w14:paraId="4B32D5C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– review finance policy, review maintenance plan;</w:t>
            </w:r>
          </w:p>
          <w:p w14:paraId="7840621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exec meeting – approve payments and salary review;</w:t>
            </w:r>
          </w:p>
          <w:p w14:paraId="5900505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Day </w:t>
            </w:r>
          </w:p>
          <w:p w14:paraId="7C180694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40C1533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12 (</w:t>
            </w:r>
            <w:r w:rsidR="00FC30CA">
              <w:rPr>
                <w:sz w:val="18"/>
                <w:szCs w:val="18"/>
              </w:rPr>
              <w:t xml:space="preserve">28 </w:t>
            </w:r>
            <w:r>
              <w:rPr>
                <w:sz w:val="18"/>
                <w:szCs w:val="18"/>
              </w:rPr>
              <w:t>March)</w:t>
            </w:r>
          </w:p>
          <w:p w14:paraId="53A1B9E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reflections – realisation of personal/school vision, role-modelling, relationships, mentoring, successes, fears, challenges, donor interventions, gratitude;</w:t>
            </w:r>
          </w:p>
          <w:p w14:paraId="7E65756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SMT term review and next term planning;</w:t>
            </w:r>
          </w:p>
          <w:p w14:paraId="15551FB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reports;</w:t>
            </w:r>
          </w:p>
          <w:p w14:paraId="7DAEBE1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performance data (all subjects and discuss improvement strategies and subject SIPS)</w:t>
            </w:r>
            <w:r w:rsidR="001B170C">
              <w:rPr>
                <w:sz w:val="18"/>
                <w:szCs w:val="18"/>
              </w:rPr>
              <w:t>;</w:t>
            </w:r>
          </w:p>
          <w:p w14:paraId="33BE856B" w14:textId="77777777" w:rsidR="004B202D" w:rsidRDefault="00572D50" w:rsidP="001B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Parents’ consultation on Term  report</w:t>
            </w:r>
          </w:p>
        </w:tc>
      </w:tr>
      <w:tr w:rsidR="004B202D" w14:paraId="7667B90E" w14:textId="77777777">
        <w:trPr>
          <w:trHeight w:val="1280"/>
        </w:trPr>
        <w:tc>
          <w:tcPr>
            <w:tcW w:w="2614" w:type="dxa"/>
          </w:tcPr>
          <w:p w14:paraId="3E5088F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13 (1</w:t>
            </w:r>
            <w:r w:rsidR="00FC30CA">
              <w:rPr>
                <w:sz w:val="18"/>
                <w:szCs w:val="18"/>
              </w:rPr>
              <w:t>0-13</w:t>
            </w:r>
            <w:r>
              <w:rPr>
                <w:sz w:val="18"/>
                <w:szCs w:val="18"/>
              </w:rPr>
              <w:t xml:space="preserve"> April) TERM2</w:t>
            </w:r>
          </w:p>
          <w:p w14:paraId="32A2AC6B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Collate annual survey data and submit;</w:t>
            </w:r>
          </w:p>
          <w:p w14:paraId="25BD4C0E" w14:textId="77777777" w:rsidR="004B202D" w:rsidRDefault="004B202D">
            <w:pPr>
              <w:rPr>
                <w:sz w:val="18"/>
                <w:szCs w:val="18"/>
              </w:rPr>
            </w:pPr>
          </w:p>
          <w:p w14:paraId="6A1B7DFD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3BBD48F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14</w:t>
            </w:r>
          </w:p>
          <w:p w14:paraId="67A642A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</w:t>
            </w:r>
          </w:p>
          <w:p w14:paraId="70586067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97737CC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15</w:t>
            </w:r>
          </w:p>
          <w:p w14:paraId="3DA441A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 - elect executive, review learner well-being related policies;</w:t>
            </w:r>
          </w:p>
          <w:p w14:paraId="6176CA5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LTSM for following year</w:t>
            </w:r>
          </w:p>
        </w:tc>
        <w:tc>
          <w:tcPr>
            <w:tcW w:w="2614" w:type="dxa"/>
          </w:tcPr>
          <w:p w14:paraId="253DCB1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16</w:t>
            </w:r>
          </w:p>
          <w:p w14:paraId="4EA6115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information session;</w:t>
            </w:r>
          </w:p>
          <w:p w14:paraId="53F52A5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attention to culture and climate</w:t>
            </w:r>
          </w:p>
          <w:p w14:paraId="7F65908F" w14:textId="77777777" w:rsidR="004B202D" w:rsidRDefault="004B202D">
            <w:pPr>
              <w:rPr>
                <w:sz w:val="18"/>
                <w:szCs w:val="18"/>
              </w:rPr>
            </w:pPr>
          </w:p>
        </w:tc>
      </w:tr>
      <w:tr w:rsidR="004B202D" w14:paraId="71A0ACBD" w14:textId="77777777">
        <w:trPr>
          <w:trHeight w:val="1820"/>
        </w:trPr>
        <w:tc>
          <w:tcPr>
            <w:tcW w:w="2614" w:type="dxa"/>
          </w:tcPr>
          <w:p w14:paraId="043338B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WEEK 17 </w:t>
            </w:r>
          </w:p>
          <w:p w14:paraId="3C1363E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 exams</w:t>
            </w:r>
          </w:p>
        </w:tc>
        <w:tc>
          <w:tcPr>
            <w:tcW w:w="2614" w:type="dxa"/>
          </w:tcPr>
          <w:p w14:paraId="4EEB665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18</w:t>
            </w:r>
          </w:p>
          <w:p w14:paraId="37C1C28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meeting;</w:t>
            </w:r>
          </w:p>
          <w:p w14:paraId="1F51050C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review of delegations;</w:t>
            </w:r>
          </w:p>
          <w:p w14:paraId="023B59D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management of exams booklet</w:t>
            </w:r>
          </w:p>
          <w:p w14:paraId="39F1E3E5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FC0A5C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19</w:t>
            </w:r>
          </w:p>
          <w:p w14:paraId="6CA4AF1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- approve audited accounts and total amount claimed for Sect 38(A) claims for the following year;</w:t>
            </w:r>
          </w:p>
          <w:p w14:paraId="04DED3F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audited accounts;</w:t>
            </w:r>
          </w:p>
          <w:p w14:paraId="73774C5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learners’ books and teachers’ subject files</w:t>
            </w:r>
          </w:p>
        </w:tc>
        <w:tc>
          <w:tcPr>
            <w:tcW w:w="2614" w:type="dxa"/>
          </w:tcPr>
          <w:p w14:paraId="42B80DE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20</w:t>
            </w:r>
          </w:p>
          <w:p w14:paraId="29FB2E0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IQMS DSGs class visit/meeting;</w:t>
            </w:r>
          </w:p>
          <w:p w14:paraId="24211F0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attention to culture and climate;</w:t>
            </w:r>
          </w:p>
          <w:p w14:paraId="25B025A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Sect 38(A) applications, if relevant</w:t>
            </w:r>
          </w:p>
        </w:tc>
      </w:tr>
      <w:tr w:rsidR="004B202D" w14:paraId="6A02A954" w14:textId="77777777">
        <w:trPr>
          <w:trHeight w:val="680"/>
        </w:trPr>
        <w:tc>
          <w:tcPr>
            <w:tcW w:w="2614" w:type="dxa"/>
          </w:tcPr>
          <w:p w14:paraId="3C0FB64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21</w:t>
            </w:r>
          </w:p>
          <w:p w14:paraId="41D0F073" w14:textId="77777777" w:rsidR="004B202D" w:rsidRDefault="004B202D">
            <w:pPr>
              <w:rPr>
                <w:sz w:val="18"/>
                <w:szCs w:val="18"/>
              </w:rPr>
            </w:pPr>
          </w:p>
          <w:p w14:paraId="07A5552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Repair subject equipment;</w:t>
            </w:r>
          </w:p>
          <w:p w14:paraId="6CBF954C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Principal’s review of PGP implementation, effect of leadership style, collaborative efforts, contribution to education community; </w:t>
            </w:r>
          </w:p>
          <w:p w14:paraId="0CCF7B4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PMDS quarterly</w:t>
            </w:r>
          </w:p>
          <w:p w14:paraId="0EB9E1A9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C12DC1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22</w:t>
            </w:r>
          </w:p>
          <w:p w14:paraId="4A9189E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Exams begin grades 1-7; </w:t>
            </w:r>
          </w:p>
          <w:p w14:paraId="4C6494A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additional work payment claims;</w:t>
            </w:r>
          </w:p>
          <w:p w14:paraId="49A7787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 teachers’ term reflections; </w:t>
            </w:r>
          </w:p>
          <w:p w14:paraId="38C4ACF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Interim assets check</w:t>
            </w:r>
          </w:p>
          <w:p w14:paraId="6C2B793B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5AD6CAE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23 (</w:t>
            </w:r>
            <w:r w:rsidR="00FC30CA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June)</w:t>
            </w:r>
          </w:p>
          <w:p w14:paraId="7D333DDC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Exams end; </w:t>
            </w:r>
          </w:p>
          <w:p w14:paraId="31D90C5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- review maintenance plan;</w:t>
            </w:r>
          </w:p>
          <w:p w14:paraId="6EBC5E1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exec meeting – approve payments and salary review;</w:t>
            </w:r>
          </w:p>
          <w:p w14:paraId="4B739B4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SMT term review and next term planning;</w:t>
            </w:r>
          </w:p>
          <w:p w14:paraId="2D19190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reflections – realisation of personal/school vision, role-modelling, relationships, mentoring, successes, fears, challenges, donor interventions, gratitude</w:t>
            </w:r>
          </w:p>
          <w:p w14:paraId="36E3309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reports;</w:t>
            </w:r>
          </w:p>
          <w:p w14:paraId="44CCBA8C" w14:textId="77777777" w:rsidR="004B202D" w:rsidRDefault="00572D50" w:rsidP="001B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Parents’ consultation on Term  report</w:t>
            </w:r>
          </w:p>
        </w:tc>
        <w:tc>
          <w:tcPr>
            <w:tcW w:w="2614" w:type="dxa"/>
          </w:tcPr>
          <w:p w14:paraId="7D1D599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HOLIDAYS</w:t>
            </w:r>
          </w:p>
        </w:tc>
      </w:tr>
      <w:tr w:rsidR="004B202D" w14:paraId="7FFF4160" w14:textId="77777777">
        <w:trPr>
          <w:trHeight w:val="1640"/>
        </w:trPr>
        <w:tc>
          <w:tcPr>
            <w:tcW w:w="2614" w:type="dxa"/>
          </w:tcPr>
          <w:p w14:paraId="0326F3A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24 (</w:t>
            </w:r>
            <w:r w:rsidR="00FC30CA">
              <w:rPr>
                <w:sz w:val="18"/>
                <w:szCs w:val="18"/>
              </w:rPr>
              <w:t>17-20</w:t>
            </w:r>
            <w:r>
              <w:rPr>
                <w:sz w:val="18"/>
                <w:szCs w:val="18"/>
              </w:rPr>
              <w:t xml:space="preserve"> July) TERM 3</w:t>
            </w:r>
          </w:p>
          <w:p w14:paraId="085D217D" w14:textId="77777777" w:rsidR="004B202D" w:rsidRDefault="004B202D">
            <w:pPr>
              <w:rPr>
                <w:sz w:val="18"/>
                <w:szCs w:val="18"/>
              </w:rPr>
            </w:pPr>
          </w:p>
          <w:p w14:paraId="77DA5C2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performance data (all subjects and principal, discuss improvement strategies and subject SIPS)</w:t>
            </w:r>
          </w:p>
        </w:tc>
        <w:tc>
          <w:tcPr>
            <w:tcW w:w="2614" w:type="dxa"/>
          </w:tcPr>
          <w:p w14:paraId="0F0E274B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25</w:t>
            </w:r>
          </w:p>
          <w:p w14:paraId="2D06186D" w14:textId="77777777" w:rsidR="004B202D" w:rsidRDefault="004B202D">
            <w:pPr>
              <w:rPr>
                <w:sz w:val="18"/>
                <w:szCs w:val="18"/>
              </w:rPr>
            </w:pPr>
          </w:p>
          <w:p w14:paraId="5DE3DF9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Finance meeting; </w:t>
            </w:r>
          </w:p>
          <w:p w14:paraId="0A04B2F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Conduct IWSE;</w:t>
            </w:r>
          </w:p>
          <w:p w14:paraId="7151854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SDP (Develop SDP in SGB election year);</w:t>
            </w:r>
          </w:p>
          <w:p w14:paraId="5F735B7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SIP</w:t>
            </w:r>
          </w:p>
          <w:p w14:paraId="6789FB77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3380E66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26</w:t>
            </w:r>
          </w:p>
          <w:p w14:paraId="73133BD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- approve IWSE and SDP;</w:t>
            </w:r>
          </w:p>
          <w:p w14:paraId="43EC1CD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9 subject information session (learners and parents);</w:t>
            </w:r>
          </w:p>
          <w:p w14:paraId="541C687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centres submit proposed budgets</w:t>
            </w:r>
          </w:p>
          <w:p w14:paraId="60E03B5A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551C64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27</w:t>
            </w:r>
          </w:p>
          <w:p w14:paraId="7D30A92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learners’ books and teachers’ subject files;</w:t>
            </w:r>
          </w:p>
          <w:p w14:paraId="4ED5ED5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proposed budget</w:t>
            </w:r>
          </w:p>
        </w:tc>
      </w:tr>
      <w:tr w:rsidR="004B202D" w14:paraId="62E0F05A" w14:textId="77777777">
        <w:trPr>
          <w:trHeight w:val="2380"/>
        </w:trPr>
        <w:tc>
          <w:tcPr>
            <w:tcW w:w="2614" w:type="dxa"/>
          </w:tcPr>
          <w:p w14:paraId="7E7BFC1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28</w:t>
            </w:r>
          </w:p>
          <w:p w14:paraId="758377C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 (draft budget);</w:t>
            </w:r>
          </w:p>
          <w:p w14:paraId="4F97747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review of delegations;</w:t>
            </w:r>
          </w:p>
          <w:p w14:paraId="005B213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attention to culture and climate</w:t>
            </w:r>
          </w:p>
          <w:p w14:paraId="43151E3B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C35979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29</w:t>
            </w:r>
          </w:p>
          <w:p w14:paraId="4F04B7F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- school climate and culture review;</w:t>
            </w:r>
          </w:p>
          <w:p w14:paraId="03128F9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information session</w:t>
            </w:r>
          </w:p>
          <w:p w14:paraId="7A1A8BC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Alumni function</w:t>
            </w:r>
          </w:p>
        </w:tc>
        <w:tc>
          <w:tcPr>
            <w:tcW w:w="2614" w:type="dxa"/>
          </w:tcPr>
          <w:p w14:paraId="67717D4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30</w:t>
            </w:r>
          </w:p>
          <w:p w14:paraId="07DF124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IQMS DSGs class visit/meeting;</w:t>
            </w:r>
          </w:p>
          <w:p w14:paraId="13CD550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 teachers regarding the following year’s duties</w:t>
            </w:r>
          </w:p>
          <w:p w14:paraId="4743FDEE" w14:textId="77777777" w:rsidR="004B202D" w:rsidRDefault="004B202D">
            <w:pPr>
              <w:rPr>
                <w:sz w:val="18"/>
                <w:szCs w:val="18"/>
              </w:rPr>
            </w:pPr>
          </w:p>
          <w:p w14:paraId="16716E21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189A933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31</w:t>
            </w:r>
          </w:p>
          <w:p w14:paraId="7D0EC42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PMDS quarterly;</w:t>
            </w:r>
          </w:p>
          <w:p w14:paraId="3A86F85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 teachers regarding the following year’s duties;</w:t>
            </w:r>
          </w:p>
          <w:p w14:paraId="66F1C6B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SLT duties consultation;</w:t>
            </w:r>
          </w:p>
          <w:p w14:paraId="6460712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review of PGP implementation, effect of leadership style, collaborative efforts, contribution to education community</w:t>
            </w:r>
          </w:p>
        </w:tc>
      </w:tr>
      <w:tr w:rsidR="004B202D" w14:paraId="72C2EED9" w14:textId="77777777">
        <w:trPr>
          <w:trHeight w:val="2380"/>
        </w:trPr>
        <w:tc>
          <w:tcPr>
            <w:tcW w:w="2614" w:type="dxa"/>
          </w:tcPr>
          <w:p w14:paraId="6A71A61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32</w:t>
            </w:r>
          </w:p>
          <w:p w14:paraId="24FD30F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 (prepare budget proposal);</w:t>
            </w:r>
          </w:p>
          <w:p w14:paraId="204D776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additional work payment claims;</w:t>
            </w:r>
          </w:p>
          <w:p w14:paraId="56EAC9A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term reflections;</w:t>
            </w:r>
          </w:p>
          <w:p w14:paraId="084671E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timetable structure;</w:t>
            </w:r>
          </w:p>
          <w:p w14:paraId="118C257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Allocate teachers to teaching classes;</w:t>
            </w:r>
          </w:p>
          <w:p w14:paraId="48857CA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Plan draft 1;</w:t>
            </w:r>
          </w:p>
          <w:p w14:paraId="440BDE4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General School Information booklet;</w:t>
            </w:r>
          </w:p>
          <w:p w14:paraId="165AE17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School Agreement form</w:t>
            </w:r>
          </w:p>
        </w:tc>
        <w:tc>
          <w:tcPr>
            <w:tcW w:w="2614" w:type="dxa"/>
          </w:tcPr>
          <w:p w14:paraId="3788A1B8" w14:textId="77777777" w:rsidR="004B202D" w:rsidRDefault="00FC3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WEEK 33 </w:t>
            </w:r>
          </w:p>
          <w:p w14:paraId="0FB0E39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 (approve proposed budget, review disciplinary policy and code of conduct);</w:t>
            </w:r>
          </w:p>
          <w:p w14:paraId="1018DAB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exec meeting– approve payments and salary review;</w:t>
            </w:r>
          </w:p>
          <w:p w14:paraId="248BB92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SMT ter</w:t>
            </w:r>
            <w:r w:rsidR="004A6229">
              <w:rPr>
                <w:sz w:val="18"/>
                <w:szCs w:val="18"/>
              </w:rPr>
              <w:t>m review and next term planning</w:t>
            </w:r>
          </w:p>
          <w:p w14:paraId="1F4A2399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7A445AAD" w14:textId="77777777" w:rsidR="00FC30CA" w:rsidRDefault="00FC3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WEEK 34 (28 Sept) </w:t>
            </w:r>
          </w:p>
          <w:p w14:paraId="2B57A499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reports; Parents’ consultation on Term  report;</w:t>
            </w:r>
          </w:p>
          <w:p w14:paraId="5C523DE6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performance data (all subjects and discuss improvement strategies and subject improvement plans;</w:t>
            </w:r>
          </w:p>
          <w:p w14:paraId="5A1D82DC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reflections – realisation of personal/school vision, role-modelling, relationships, mentoring, successes, fears, challenges, donor interventions, gratitude</w:t>
            </w:r>
          </w:p>
          <w:p w14:paraId="393217C0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51C5F4D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HOLIDAYS</w:t>
            </w:r>
          </w:p>
          <w:p w14:paraId="324DEE7D" w14:textId="77777777" w:rsidR="004A6229" w:rsidRDefault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ICT upgrading if necessary</w:t>
            </w:r>
          </w:p>
        </w:tc>
      </w:tr>
      <w:tr w:rsidR="004B202D" w14:paraId="43F87A00" w14:textId="77777777">
        <w:trPr>
          <w:trHeight w:val="2380"/>
        </w:trPr>
        <w:tc>
          <w:tcPr>
            <w:tcW w:w="2614" w:type="dxa"/>
          </w:tcPr>
          <w:p w14:paraId="3B51F8F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WEEK 3</w:t>
            </w:r>
            <w:r w:rsidR="00FC30C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(9 Oct) TERM 4</w:t>
            </w:r>
          </w:p>
          <w:p w14:paraId="52C7DDA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RCL</w:t>
            </w:r>
            <w:r w:rsidR="004A6229">
              <w:rPr>
                <w:sz w:val="18"/>
                <w:szCs w:val="18"/>
              </w:rPr>
              <w:t>/ Prefect</w:t>
            </w:r>
            <w:r>
              <w:rPr>
                <w:sz w:val="18"/>
                <w:szCs w:val="18"/>
              </w:rPr>
              <w:t xml:space="preserve"> training;</w:t>
            </w:r>
          </w:p>
          <w:p w14:paraId="588E96D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RCL</w:t>
            </w:r>
            <w:r w:rsidR="004A6229">
              <w:rPr>
                <w:sz w:val="18"/>
                <w:szCs w:val="18"/>
              </w:rPr>
              <w:t xml:space="preserve">/ Prefect </w:t>
            </w:r>
            <w:r>
              <w:rPr>
                <w:sz w:val="18"/>
                <w:szCs w:val="18"/>
              </w:rPr>
              <w:t xml:space="preserve"> induction;</w:t>
            </w:r>
          </w:p>
          <w:p w14:paraId="713ECEF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end-of-year procedures booklet</w:t>
            </w:r>
          </w:p>
          <w:p w14:paraId="1197A1EB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012B7E5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</w:t>
            </w:r>
            <w:r w:rsidR="00FC30CA">
              <w:rPr>
                <w:sz w:val="18"/>
                <w:szCs w:val="18"/>
              </w:rPr>
              <w:t>6</w:t>
            </w:r>
          </w:p>
          <w:p w14:paraId="7C9A1AB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 (prepare for AGM/Budget meeting);</w:t>
            </w:r>
          </w:p>
          <w:p w14:paraId="3EFF627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AGM/Budget meeting;</w:t>
            </w:r>
          </w:p>
          <w:p w14:paraId="6670D32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1 (following year) information evening</w:t>
            </w:r>
          </w:p>
          <w:p w14:paraId="116094C6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4138261A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</w:t>
            </w:r>
            <w:r w:rsidR="00FC30CA">
              <w:rPr>
                <w:sz w:val="18"/>
                <w:szCs w:val="18"/>
              </w:rPr>
              <w:t>7</w:t>
            </w:r>
          </w:p>
          <w:p w14:paraId="221A99C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SGB meeting; </w:t>
            </w:r>
          </w:p>
          <w:p w14:paraId="718B059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Plan draft 2;</w:t>
            </w:r>
          </w:p>
          <w:p w14:paraId="7D6273E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Timetable draft 1;</w:t>
            </w:r>
          </w:p>
          <w:p w14:paraId="450657E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submit stationery orders;</w:t>
            </w:r>
          </w:p>
          <w:p w14:paraId="1F6684F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 exam papers;</w:t>
            </w:r>
          </w:p>
          <w:p w14:paraId="3B08E2D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 review of PGP implementation, effect of leadership style, collaborative efforts, contribution to education community</w:t>
            </w:r>
          </w:p>
        </w:tc>
        <w:tc>
          <w:tcPr>
            <w:tcW w:w="2614" w:type="dxa"/>
          </w:tcPr>
          <w:p w14:paraId="5EF2E80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</w:t>
            </w:r>
            <w:r w:rsidR="00FC30CA">
              <w:rPr>
                <w:sz w:val="18"/>
                <w:szCs w:val="18"/>
              </w:rPr>
              <w:t>8</w:t>
            </w:r>
          </w:p>
          <w:p w14:paraId="27BD69C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learners’ books and teachers’ subject files;</w:t>
            </w:r>
          </w:p>
          <w:p w14:paraId="288EF6F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additional work payment claims;</w:t>
            </w:r>
          </w:p>
          <w:p w14:paraId="0FA44FA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teachers’ term reflections;</w:t>
            </w:r>
          </w:p>
          <w:p w14:paraId="2D8F58F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 7 farewell awards;</w:t>
            </w:r>
          </w:p>
          <w:p w14:paraId="6F5492CE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beginning-of-year booklet</w:t>
            </w:r>
          </w:p>
          <w:p w14:paraId="1A90E6F1" w14:textId="77777777" w:rsidR="004B202D" w:rsidRDefault="004B202D">
            <w:pPr>
              <w:rPr>
                <w:sz w:val="18"/>
                <w:szCs w:val="18"/>
              </w:rPr>
            </w:pPr>
          </w:p>
        </w:tc>
      </w:tr>
      <w:tr w:rsidR="004B202D" w14:paraId="5DC8BB81" w14:textId="77777777">
        <w:trPr>
          <w:trHeight w:val="560"/>
        </w:trPr>
        <w:tc>
          <w:tcPr>
            <w:tcW w:w="2614" w:type="dxa"/>
          </w:tcPr>
          <w:p w14:paraId="2E6D32A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</w:t>
            </w:r>
            <w:r w:rsidR="00115B64">
              <w:rPr>
                <w:sz w:val="18"/>
                <w:szCs w:val="18"/>
              </w:rPr>
              <w:t>9</w:t>
            </w:r>
          </w:p>
          <w:p w14:paraId="2E3D3D0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meeting;</w:t>
            </w:r>
          </w:p>
          <w:p w14:paraId="7E5A57BB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IQMS DSGs class visit/meeting and summative scoring completed;</w:t>
            </w:r>
          </w:p>
          <w:p w14:paraId="6AE4914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all IQMS materials;</w:t>
            </w:r>
          </w:p>
          <w:p w14:paraId="5DA528E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SDT IQMS moderation meeting;</w:t>
            </w:r>
          </w:p>
          <w:p w14:paraId="241E177B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staff information booklet;</w:t>
            </w:r>
          </w:p>
          <w:p w14:paraId="3177980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stationery</w:t>
            </w:r>
          </w:p>
        </w:tc>
        <w:tc>
          <w:tcPr>
            <w:tcW w:w="2614" w:type="dxa"/>
          </w:tcPr>
          <w:p w14:paraId="5411512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WEEK </w:t>
            </w:r>
            <w:r w:rsidR="00115B64">
              <w:rPr>
                <w:sz w:val="18"/>
                <w:szCs w:val="18"/>
              </w:rPr>
              <w:t>40</w:t>
            </w:r>
          </w:p>
          <w:p w14:paraId="376295D0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meeting/function;</w:t>
            </w:r>
          </w:p>
          <w:p w14:paraId="5C1A2E3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PMDS quarterly;</w:t>
            </w:r>
          </w:p>
          <w:p w14:paraId="736B01A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administration information booklet;</w:t>
            </w:r>
          </w:p>
          <w:p w14:paraId="6B2AC35F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consultations begin;</w:t>
            </w:r>
          </w:p>
          <w:p w14:paraId="629608C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policy register and check updates;</w:t>
            </w:r>
          </w:p>
          <w:p w14:paraId="30DB781C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 honours board</w:t>
            </w:r>
          </w:p>
        </w:tc>
        <w:tc>
          <w:tcPr>
            <w:tcW w:w="2614" w:type="dxa"/>
          </w:tcPr>
          <w:p w14:paraId="6E9B9E6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4</w:t>
            </w:r>
            <w:r w:rsidR="00115B64">
              <w:rPr>
                <w:sz w:val="18"/>
                <w:szCs w:val="18"/>
              </w:rPr>
              <w:t>1</w:t>
            </w:r>
          </w:p>
          <w:p w14:paraId="6318427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exec meeting– approve payments and salary review;</w:t>
            </w:r>
          </w:p>
          <w:p w14:paraId="34BA848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contracts/letters of appointment for SGB staff;</w:t>
            </w:r>
          </w:p>
          <w:p w14:paraId="727A2852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consultations;</w:t>
            </w:r>
          </w:p>
          <w:p w14:paraId="5369BB5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all leadership/ management roles;</w:t>
            </w:r>
          </w:p>
          <w:p w14:paraId="1A45B61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plan final;</w:t>
            </w:r>
          </w:p>
          <w:p w14:paraId="7F66E83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mural timetable draft 1;</w:t>
            </w:r>
          </w:p>
          <w:p w14:paraId="29E69238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school SBA schedule for following year;</w:t>
            </w:r>
          </w:p>
          <w:p w14:paraId="0D842FE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IQMS scores;</w:t>
            </w:r>
          </w:p>
          <w:p w14:paraId="232EAEA6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50EEE83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4</w:t>
            </w:r>
            <w:r w:rsidR="00115B64">
              <w:rPr>
                <w:sz w:val="18"/>
                <w:szCs w:val="18"/>
              </w:rPr>
              <w:t>2</w:t>
            </w:r>
          </w:p>
          <w:p w14:paraId="784EDAD2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school PDP;</w:t>
            </w:r>
          </w:p>
          <w:p w14:paraId="042D9285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 school improvement plan (SIP);</w:t>
            </w:r>
          </w:p>
          <w:p w14:paraId="635A9EE7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Finalise timetable for printing; </w:t>
            </w:r>
          </w:p>
          <w:p w14:paraId="268EF2AA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and issue timetables;</w:t>
            </w:r>
          </w:p>
          <w:p w14:paraId="55002911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Compile composite timetable;</w:t>
            </w:r>
          </w:p>
          <w:p w14:paraId="02344BB1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 off SACE CPTD points for teachers and submit Principal’s one;</w:t>
            </w:r>
          </w:p>
          <w:p w14:paraId="2B4888F6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staff consultations;</w:t>
            </w:r>
          </w:p>
          <w:p w14:paraId="18BB2009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stock-takes/asset register check</w:t>
            </w:r>
          </w:p>
        </w:tc>
      </w:tr>
      <w:tr w:rsidR="004B202D" w14:paraId="138B98B1" w14:textId="77777777">
        <w:trPr>
          <w:trHeight w:val="2380"/>
        </w:trPr>
        <w:tc>
          <w:tcPr>
            <w:tcW w:w="2614" w:type="dxa"/>
          </w:tcPr>
          <w:p w14:paraId="78CE3394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4</w:t>
            </w:r>
            <w:r w:rsidR="00115B6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  <w:p w14:paraId="199DAE4D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 promotions meetings for each grade;</w:t>
            </w:r>
          </w:p>
          <w:p w14:paraId="51348B46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meeting;</w:t>
            </w:r>
          </w:p>
          <w:p w14:paraId="67CFEB52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affiliation fees have been paid for the following year (or prepare the payment schedule for payment in January);</w:t>
            </w:r>
          </w:p>
          <w:p w14:paraId="2E83A266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promotion schedules</w:t>
            </w:r>
          </w:p>
          <w:p w14:paraId="0AF9F554" w14:textId="77777777" w:rsidR="004B202D" w:rsidRDefault="004B202D">
            <w:pPr>
              <w:rPr>
                <w:sz w:val="18"/>
                <w:szCs w:val="18"/>
              </w:rPr>
            </w:pPr>
          </w:p>
        </w:tc>
        <w:tc>
          <w:tcPr>
            <w:tcW w:w="2614" w:type="dxa"/>
          </w:tcPr>
          <w:p w14:paraId="32455BED" w14:textId="77777777" w:rsidR="00115B64" w:rsidRDefault="00115B64" w:rsidP="0011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44 (10-14 Dec)</w:t>
            </w:r>
          </w:p>
          <w:p w14:paraId="29E466B8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Issue reports; </w:t>
            </w:r>
          </w:p>
          <w:p w14:paraId="3A456F98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school magazine, if relevant;</w:t>
            </w:r>
          </w:p>
          <w:p w14:paraId="14D6F064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staff orientation afternoon;</w:t>
            </w:r>
          </w:p>
          <w:p w14:paraId="14D0DB76" w14:textId="77777777" w:rsidR="004A6229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 submit signed duty sheets for the following year;</w:t>
            </w:r>
          </w:p>
          <w:p w14:paraId="2B7FFB03" w14:textId="77777777" w:rsidR="004B202D" w:rsidRDefault="004A6229" w:rsidP="004A6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principal’s vision for self and school for action where relevant</w:t>
            </w:r>
          </w:p>
        </w:tc>
        <w:tc>
          <w:tcPr>
            <w:tcW w:w="2614" w:type="dxa"/>
          </w:tcPr>
          <w:p w14:paraId="67CD5DF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HOLIDAYS</w:t>
            </w:r>
          </w:p>
        </w:tc>
        <w:tc>
          <w:tcPr>
            <w:tcW w:w="2614" w:type="dxa"/>
          </w:tcPr>
          <w:p w14:paraId="4C9A5EDD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HOLIDAYS</w:t>
            </w:r>
          </w:p>
          <w:p w14:paraId="59361C79" w14:textId="77777777" w:rsidR="004B202D" w:rsidRDefault="00572D5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 before school opens</w:t>
            </w:r>
          </w:p>
          <w:p w14:paraId="0BEF4625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 grounds and buildings;</w:t>
            </w:r>
          </w:p>
          <w:p w14:paraId="7562BA67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SMT term review, including analysis of results, and planning review; </w:t>
            </w:r>
          </w:p>
          <w:p w14:paraId="6795EDC3" w14:textId="77777777" w:rsidR="004B202D" w:rsidRDefault="0057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with new teachers</w:t>
            </w:r>
          </w:p>
          <w:p w14:paraId="7DCF44B4" w14:textId="77777777" w:rsidR="004B202D" w:rsidRDefault="004B202D">
            <w:pPr>
              <w:rPr>
                <w:sz w:val="18"/>
                <w:szCs w:val="18"/>
              </w:rPr>
            </w:pPr>
          </w:p>
        </w:tc>
      </w:tr>
    </w:tbl>
    <w:p w14:paraId="6D6D75F8" w14:textId="77777777" w:rsidR="004B202D" w:rsidRDefault="004B202D"/>
    <w:p w14:paraId="1B53A9BA" w14:textId="77777777" w:rsidR="006D58E5" w:rsidRDefault="006D58E5"/>
    <w:sectPr w:rsidR="006D58E5" w:rsidSect="00677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5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AA3B0" w14:textId="77777777" w:rsidR="00042AD3" w:rsidRDefault="00042AD3">
      <w:pPr>
        <w:spacing w:after="0" w:line="240" w:lineRule="auto"/>
      </w:pPr>
      <w:r>
        <w:separator/>
      </w:r>
    </w:p>
  </w:endnote>
  <w:endnote w:type="continuationSeparator" w:id="0">
    <w:p w14:paraId="6A7A69CD" w14:textId="77777777" w:rsidR="00042AD3" w:rsidRDefault="0004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C1FD" w14:textId="77777777" w:rsidR="00E55319" w:rsidRDefault="00E55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DE7A" w14:textId="77777777" w:rsidR="004B202D" w:rsidRDefault="006771A7">
    <w:pPr>
      <w:tabs>
        <w:tab w:val="center" w:pos="4513"/>
        <w:tab w:val="right" w:pos="9026"/>
      </w:tabs>
      <w:spacing w:after="708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5684CC01" wp14:editId="3F931E13">
              <wp:simplePos x="0" y="0"/>
              <wp:positionH relativeFrom="margin">
                <wp:posOffset>1060450</wp:posOffset>
              </wp:positionH>
              <wp:positionV relativeFrom="paragraph">
                <wp:posOffset>231140</wp:posOffset>
              </wp:positionV>
              <wp:extent cx="2463800" cy="3937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38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1D214" w14:textId="77777777" w:rsidR="006771A7" w:rsidRDefault="006771A7" w:rsidP="006771A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z w:val="16"/>
                            </w:rPr>
                            <w:t>This work is licensed under a Creative Commons Attribution-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ShareAlike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4.0 International Licence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5684CC01" id="Rectangle 4" o:spid="_x0000_s1027" style="position:absolute;margin-left:83.5pt;margin-top:18.2pt;width:194pt;height:3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" o:allowincell="f" filled="f" stroked="f">
              <v:textbox inset="2.53958mm,1.2694mm,2.53958mm,1.2694mm">
                <w:txbxContent>
                  <w:p w14:paraId="0481D214" w14:textId="77777777" w:rsidR="006771A7" w:rsidRDefault="006771A7" w:rsidP="006771A7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sz w:val="16"/>
                      </w:rPr>
                      <w:t>This work is licensed under a Creative Commons Attribution-ShareAlike 4.0 International Licence</w:t>
                    </w:r>
                    <w:r>
                      <w:rPr>
                        <w:sz w:val="16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1" wp14:anchorId="09F5A555" wp14:editId="2FD46CF8">
          <wp:simplePos x="0" y="0"/>
          <wp:positionH relativeFrom="margin">
            <wp:posOffset>635</wp:posOffset>
          </wp:positionH>
          <wp:positionV relativeFrom="paragraph">
            <wp:posOffset>233045</wp:posOffset>
          </wp:positionV>
          <wp:extent cx="1123950" cy="396240"/>
          <wp:effectExtent l="0" t="0" r="0" b="3810"/>
          <wp:wrapSquare wrapText="bothSides" distT="0" distB="0" distL="114300" distR="114300"/>
          <wp:docPr id="3" name="image03.jpg" descr="Z:\Knowledge Products\Process\CC-BY-SA 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Z:\Knowledge Products\Process\CC-BY-SA image.JPG"/>
                  <pic:cNvPicPr preferRelativeResize="0"/>
                </pic:nvPicPr>
                <pic:blipFill>
                  <a:blip r:embed="rId1"/>
                  <a:srcRect l="11914" t="11459" r="8010" b="35411"/>
                  <a:stretch>
                    <a:fillRect/>
                  </a:stretch>
                </pic:blipFill>
                <pic:spPr>
                  <a:xfrm>
                    <a:off x="0" y="0"/>
                    <a:ext cx="11239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62A2">
      <w:t>BRIDGE Principals’ Annual Planning Toolkit</w:t>
    </w:r>
    <w:r w:rsidR="006A62A2">
      <w:tab/>
    </w:r>
    <w:r w:rsidR="006A62A2">
      <w:tab/>
    </w:r>
    <w:r w:rsidR="006A62A2">
      <w:tab/>
    </w:r>
    <w:r w:rsidR="006A62A2">
      <w:fldChar w:fldCharType="begin"/>
    </w:r>
    <w:r w:rsidR="006A62A2">
      <w:instrText xml:space="preserve"> PAGE   \* MERGEFORMAT </w:instrText>
    </w:r>
    <w:r w:rsidR="006A62A2">
      <w:fldChar w:fldCharType="separate"/>
    </w:r>
    <w:r w:rsidR="004A6229">
      <w:rPr>
        <w:noProof/>
      </w:rPr>
      <w:t>3</w:t>
    </w:r>
    <w:r w:rsidR="006A62A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1902" w14:textId="77777777" w:rsidR="00E55319" w:rsidRDefault="00E55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420F6" w14:textId="77777777" w:rsidR="00042AD3" w:rsidRDefault="00042AD3">
      <w:pPr>
        <w:spacing w:after="0" w:line="240" w:lineRule="auto"/>
      </w:pPr>
      <w:r>
        <w:separator/>
      </w:r>
    </w:p>
  </w:footnote>
  <w:footnote w:type="continuationSeparator" w:id="0">
    <w:p w14:paraId="4D055377" w14:textId="77777777" w:rsidR="00042AD3" w:rsidRDefault="0004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0ABA5" w14:textId="77777777" w:rsidR="00E55319" w:rsidRDefault="00E55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09BD0" w14:textId="77777777" w:rsidR="004B202D" w:rsidRDefault="004B202D">
    <w:pPr>
      <w:tabs>
        <w:tab w:val="center" w:pos="4513"/>
        <w:tab w:val="right" w:pos="9026"/>
      </w:tabs>
      <w:spacing w:before="708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C021E" w14:textId="77777777" w:rsidR="00E55319" w:rsidRDefault="00E55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2D"/>
    <w:rsid w:val="00042AD3"/>
    <w:rsid w:val="000551D5"/>
    <w:rsid w:val="00100588"/>
    <w:rsid w:val="00115B64"/>
    <w:rsid w:val="001B170C"/>
    <w:rsid w:val="001B2498"/>
    <w:rsid w:val="00321902"/>
    <w:rsid w:val="00392DF0"/>
    <w:rsid w:val="0048045C"/>
    <w:rsid w:val="004A6229"/>
    <w:rsid w:val="004B202D"/>
    <w:rsid w:val="00572D50"/>
    <w:rsid w:val="00575935"/>
    <w:rsid w:val="00670E65"/>
    <w:rsid w:val="006771A7"/>
    <w:rsid w:val="006A62A2"/>
    <w:rsid w:val="006D58E5"/>
    <w:rsid w:val="00990FC3"/>
    <w:rsid w:val="00E548FF"/>
    <w:rsid w:val="00E55319"/>
    <w:rsid w:val="00F27753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77E1D"/>
  <w15:docId w15:val="{6A4AFC90-024E-2049-969C-D89F49C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A2"/>
  </w:style>
  <w:style w:type="paragraph" w:styleId="Footer">
    <w:name w:val="footer"/>
    <w:basedOn w:val="Normal"/>
    <w:link w:val="FooterChar"/>
    <w:uiPriority w:val="99"/>
    <w:unhideWhenUsed/>
    <w:rsid w:val="006A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Vorwerk</dc:creator>
  <cp:lastModifiedBy>Melissa King</cp:lastModifiedBy>
  <cp:revision>3</cp:revision>
  <dcterms:created xsi:type="dcterms:W3CDTF">2024-07-31T10:48:00Z</dcterms:created>
  <dcterms:modified xsi:type="dcterms:W3CDTF">2024-08-19T14:12:00Z</dcterms:modified>
</cp:coreProperties>
</file>